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COVER LETTER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To,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 xml:space="preserve">The </w:t>
      </w:r>
      <w:proofErr w:type="spellStart"/>
      <w:r>
        <w:rPr>
          <w:rFonts w:ascii="TimesNewRomanPSMT" w:cs="TimesNewRomanPSMT"/>
          <w:color w:val="000000"/>
        </w:rPr>
        <w:t>Editorinchief</w:t>
      </w:r>
      <w:proofErr w:type="spellEnd"/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Annals of Pathology and Laboratory Medicine (APALM)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Subject: </w:t>
      </w:r>
      <w:r>
        <w:rPr>
          <w:rFonts w:ascii="TimesNewRomanPSMT" w:cs="TimesNewRomanPSMT"/>
          <w:color w:val="000000"/>
        </w:rPr>
        <w:t>Submission of Manuscript for publication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 xml:space="preserve">We intend to publish an article entitled </w:t>
      </w:r>
      <w:r>
        <w:rPr>
          <w:rFonts w:ascii="TimesNewRomanPSMT" w:cs="TimesNewRomanPSMT" w:hint="cs"/>
          <w:color w:val="000000"/>
        </w:rPr>
        <w:t>“</w:t>
      </w:r>
      <w:r>
        <w:rPr>
          <w:rFonts w:ascii="TimesNewRomanPSMT" w:cs="TimesNewRomanPSMT"/>
          <w:color w:val="000000"/>
        </w:rPr>
        <w:t>EXTRA CARDIAC FETAL RHABDOMYOMA OF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 xml:space="preserve">DORSUM OF FOOT </w:t>
      </w:r>
      <w:r>
        <w:rPr>
          <w:rFonts w:ascii="TimesNewRomanPSMT" w:cs="TimesNewRomanPSMT" w:hint="cs"/>
          <w:color w:val="000000"/>
        </w:rPr>
        <w:t>–</w:t>
      </w:r>
      <w:r>
        <w:rPr>
          <w:rFonts w:ascii="TimesNewRomanPSMT" w:cs="TimesNewRomanPSMT"/>
          <w:color w:val="000000"/>
        </w:rPr>
        <w:t xml:space="preserve"> A RARE CASE </w:t>
      </w:r>
      <w:proofErr w:type="gramStart"/>
      <w:r>
        <w:rPr>
          <w:rFonts w:ascii="TimesNewRomanPSMT" w:cs="TimesNewRomanPSMT"/>
          <w:color w:val="000000"/>
        </w:rPr>
        <w:t xml:space="preserve">REPORT </w:t>
      </w:r>
      <w:r>
        <w:rPr>
          <w:rFonts w:ascii="TimesNewRomanPSMT" w:cs="TimesNewRomanPSMT" w:hint="cs"/>
          <w:color w:val="000000"/>
        </w:rPr>
        <w:t>”</w:t>
      </w:r>
      <w:proofErr w:type="gramEnd"/>
      <w:r>
        <w:rPr>
          <w:rFonts w:ascii="TimesNewRomanPSMT" w:cs="TimesNewRomanPSMT"/>
          <w:color w:val="000000"/>
        </w:rPr>
        <w:t xml:space="preserve"> in your journal as a </w:t>
      </w:r>
      <w:r>
        <w:rPr>
          <w:rFonts w:ascii="TimesNewRomanPS-ItalicMT" w:cs="TimesNewRomanPS-ItalicMT"/>
          <w:i/>
          <w:iCs/>
          <w:color w:val="FF0000"/>
          <w:lang w:bidi="he-IL"/>
        </w:rPr>
        <w:t>Case Report</w:t>
      </w:r>
      <w:r>
        <w:rPr>
          <w:rFonts w:ascii="TimesNewRomanPSMT" w:cs="TimesNewRomanPSMT"/>
          <w:color w:val="FF0000"/>
        </w:rPr>
        <w:t xml:space="preserve">. </w:t>
      </w:r>
      <w:r>
        <w:rPr>
          <w:rFonts w:ascii="TimesNewRomanPSMT" w:cs="TimesNewRomanPSMT"/>
          <w:color w:val="000000"/>
        </w:rPr>
        <w:t>On behalf of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all</w:t>
      </w:r>
      <w:proofErr w:type="gramEnd"/>
      <w:r>
        <w:rPr>
          <w:rFonts w:ascii="TimesNewRomanPSMT" w:cs="TimesNewRomanPSMT"/>
          <w:color w:val="000000"/>
        </w:rPr>
        <w:t xml:space="preserve"> the contributors I will act and guarantor and will correspond with the journal from this point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onward</w:t>
      </w:r>
      <w:proofErr w:type="gramEnd"/>
      <w:r>
        <w:rPr>
          <w:rFonts w:ascii="TimesNewRomanPSMT" w:cs="TimesNewRomanPSMT"/>
          <w:color w:val="000000"/>
        </w:rPr>
        <w:t>.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All authors of this case report declare that we qualify for authorship. Each author has participated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sufficiently</w:t>
      </w:r>
      <w:proofErr w:type="gramEnd"/>
      <w:r>
        <w:rPr>
          <w:rFonts w:ascii="TimesNewRomanPSMT" w:cs="TimesNewRomanPSMT"/>
          <w:color w:val="000000"/>
        </w:rPr>
        <w:t xml:space="preserve"> in the work and takes public responsibility for appropriate portions of the content of this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article</w:t>
      </w:r>
      <w:proofErr w:type="gramEnd"/>
      <w:r>
        <w:rPr>
          <w:rFonts w:ascii="TimesNewRomanPSMT" w:cs="TimesNewRomanPSMT"/>
          <w:color w:val="000000"/>
        </w:rPr>
        <w:t>. Each author also acknowledges that this final version was read and approved. We also certify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that</w:t>
      </w:r>
      <w:proofErr w:type="gramEnd"/>
      <w:r>
        <w:rPr>
          <w:rFonts w:ascii="TimesNewRomanPSMT" w:cs="TimesNewRomanPSMT"/>
          <w:color w:val="000000"/>
        </w:rPr>
        <w:t xml:space="preserve"> this work is not considered elsewhere for publication and has not been presented anywhere. There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are</w:t>
      </w:r>
      <w:proofErr w:type="gramEnd"/>
      <w:r>
        <w:rPr>
          <w:rFonts w:ascii="TimesNewRomanPSMT" w:cs="TimesNewRomanPSMT"/>
          <w:color w:val="000000"/>
        </w:rPr>
        <w:t xml:space="preserve"> no conflicts of interest related to this work, to the best of our knowledge.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We have read the Copyright Policy of the Journal and agree to abide by the same in the event such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proofErr w:type="gramStart"/>
      <w:r>
        <w:rPr>
          <w:rFonts w:ascii="TimesNewRomanPSMT" w:cs="TimesNewRomanPSMT"/>
          <w:color w:val="000000"/>
        </w:rPr>
        <w:t>work</w:t>
      </w:r>
      <w:proofErr w:type="gramEnd"/>
      <w:r>
        <w:rPr>
          <w:rFonts w:ascii="TimesNewRomanPSMT" w:cs="TimesNewRomanPSMT"/>
          <w:color w:val="000000"/>
        </w:rPr>
        <w:t xml:space="preserve"> is published by the journal.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 xml:space="preserve">We would not  like to suggest any </w:t>
      </w:r>
      <w:r>
        <w:rPr>
          <w:rFonts w:ascii="TimesNewRomanPS-BoldMT" w:cs="TimesNewRomanPS-BoldMT"/>
          <w:b/>
          <w:bCs/>
          <w:color w:val="000000"/>
        </w:rPr>
        <w:t xml:space="preserve">reviewer </w:t>
      </w:r>
      <w:r>
        <w:rPr>
          <w:rFonts w:ascii="TimesNewRomanPSMT" w:cs="TimesNewRomanPSMT"/>
          <w:color w:val="000000"/>
        </w:rPr>
        <w:t>(s) for the article.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Thanking you,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Yours sincerely,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 xml:space="preserve">Name: Dr </w:t>
      </w:r>
      <w:proofErr w:type="spellStart"/>
      <w:r>
        <w:rPr>
          <w:rFonts w:ascii="TimesNewRomanPS-BoldMT" w:cs="TimesNewRomanPS-BoldMT"/>
          <w:b/>
          <w:bCs/>
          <w:color w:val="000000"/>
        </w:rPr>
        <w:t>Junu</w:t>
      </w:r>
      <w:proofErr w:type="spellEnd"/>
      <w:r>
        <w:rPr>
          <w:rFonts w:ascii="TimesNewRomanPS-BoldMT" w:cs="TimesNewRomanPS-BoldMT"/>
          <w:b/>
          <w:bCs/>
          <w:color w:val="000000"/>
        </w:rPr>
        <w:t xml:space="preserve"> Devi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</w:rPr>
      </w:pPr>
      <w:r>
        <w:rPr>
          <w:rFonts w:ascii="TimesNewRomanPS-BoldMT" w:cs="TimesNewRomanPS-BoldMT"/>
          <w:b/>
          <w:bCs/>
          <w:color w:val="000000"/>
        </w:rPr>
        <w:t>Email: drjdevipath@gmail.com</w:t>
      </w:r>
    </w:p>
    <w:p w:rsidR="00F74315" w:rsidRDefault="00F74315" w:rsidP="00F74315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</w:rPr>
      </w:pPr>
      <w:r>
        <w:rPr>
          <w:rFonts w:ascii="TimesNewRomanPSMT" w:cs="TimesNewRomanPSMT"/>
          <w:color w:val="000000"/>
        </w:rPr>
        <w:t>Date: 23/08/2016</w:t>
      </w:r>
    </w:p>
    <w:p w:rsidR="00E64F6B" w:rsidRDefault="00F74315" w:rsidP="00F74315">
      <w:proofErr w:type="spellStart"/>
      <w:r>
        <w:rPr>
          <w:rFonts w:ascii="TimesNewRomanPSMT" w:cs="TimesNewRomanPSMT"/>
          <w:color w:val="000000"/>
        </w:rPr>
        <w:t>Place</w:t>
      </w:r>
      <w:proofErr w:type="gramStart"/>
      <w:r>
        <w:rPr>
          <w:rFonts w:ascii="TimesNewRomanPSMT" w:cs="TimesNewRomanPSMT"/>
          <w:color w:val="000000"/>
        </w:rPr>
        <w:t>:Guwahati</w:t>
      </w:r>
      <w:proofErr w:type="spellEnd"/>
      <w:proofErr w:type="gramEnd"/>
    </w:p>
    <w:sectPr w:rsidR="00E64F6B" w:rsidSect="00E64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F74315"/>
    <w:rsid w:val="00E64F6B"/>
    <w:rsid w:val="00F7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Company>Hewlett-Packard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Junu Devi</dc:creator>
  <cp:lastModifiedBy>Dr Junu Devi</cp:lastModifiedBy>
  <cp:revision>1</cp:revision>
  <dcterms:created xsi:type="dcterms:W3CDTF">2016-08-23T19:12:00Z</dcterms:created>
  <dcterms:modified xsi:type="dcterms:W3CDTF">2016-08-23T19:14:00Z</dcterms:modified>
</cp:coreProperties>
</file>